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AAD" w:rsidRDefault="002428AC" w:rsidP="002428AC">
      <w:pPr>
        <w:keepNext/>
        <w:keepLines/>
        <w:spacing w:before="240" w:after="0"/>
        <w:jc w:val="center"/>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La labellisation « </w:t>
      </w:r>
      <w:r w:rsidR="001E7AAD" w:rsidRPr="001E7AAD">
        <w:rPr>
          <w:rFonts w:asciiTheme="majorHAnsi" w:eastAsiaTheme="majorEastAsia" w:hAnsiTheme="majorHAnsi" w:cstheme="majorBidi"/>
          <w:color w:val="2E74B5" w:themeColor="accent1" w:themeShade="BF"/>
          <w:sz w:val="32"/>
          <w:szCs w:val="32"/>
        </w:rPr>
        <w:t xml:space="preserve"> génération 2024</w:t>
      </w:r>
      <w:r>
        <w:rPr>
          <w:rFonts w:asciiTheme="majorHAnsi" w:eastAsiaTheme="majorEastAsia" w:hAnsiTheme="majorHAnsi" w:cstheme="majorBidi"/>
          <w:color w:val="2E74B5" w:themeColor="accent1" w:themeShade="BF"/>
          <w:sz w:val="32"/>
          <w:szCs w:val="32"/>
        </w:rPr>
        <w:t> » de l’IME JEUNE APPEDIA</w:t>
      </w:r>
    </w:p>
    <w:p w:rsidR="002428AC" w:rsidRPr="001E7AAD" w:rsidRDefault="002428AC" w:rsidP="001E7AAD">
      <w:pPr>
        <w:keepNext/>
        <w:keepLines/>
        <w:spacing w:before="240" w:after="0"/>
        <w:jc w:val="center"/>
        <w:outlineLvl w:val="0"/>
        <w:rPr>
          <w:rFonts w:asciiTheme="majorHAnsi" w:eastAsiaTheme="majorEastAsia" w:hAnsiTheme="majorHAnsi" w:cstheme="majorBidi"/>
          <w:color w:val="2E74B5" w:themeColor="accent1" w:themeShade="BF"/>
          <w:sz w:val="32"/>
          <w:szCs w:val="32"/>
        </w:rPr>
      </w:pPr>
    </w:p>
    <w:p w:rsidR="001E7AAD" w:rsidRDefault="00527A9F" w:rsidP="001E7AAD">
      <w:r>
        <w:t>Après avoir déposé en mai 2023, un dossier très complet via l’éducation nationale, l</w:t>
      </w:r>
      <w:r>
        <w:t xml:space="preserve">e 13 juillet 2023, </w:t>
      </w:r>
      <w:proofErr w:type="spellStart"/>
      <w:r>
        <w:t>l’ime</w:t>
      </w:r>
      <w:proofErr w:type="spellEnd"/>
      <w:r>
        <w:t xml:space="preserve"> Jeune </w:t>
      </w:r>
      <w:proofErr w:type="spellStart"/>
      <w:r>
        <w:t>Appedia</w:t>
      </w:r>
      <w:proofErr w:type="spellEnd"/>
      <w:r>
        <w:t>, les papillon</w:t>
      </w:r>
      <w:r>
        <w:t>s blancs de la colline a</w:t>
      </w:r>
      <w:r>
        <w:t xml:space="preserve"> obtenu la labellisation « génération 2024</w:t>
      </w:r>
      <w:r>
        <w:t xml:space="preserve"> » et ce, pour une durée de 3 ans (pourra être renouvelé par la suite). </w:t>
      </w:r>
    </w:p>
    <w:p w:rsidR="002428AC" w:rsidRDefault="002428AC" w:rsidP="001E7AAD"/>
    <w:p w:rsidR="002428AC" w:rsidRPr="00527A9F" w:rsidRDefault="002428AC" w:rsidP="002428AC">
      <w:pPr>
        <w:pBdr>
          <w:top w:val="single" w:sz="4" w:space="1" w:color="auto"/>
          <w:left w:val="single" w:sz="4" w:space="4" w:color="auto"/>
          <w:bottom w:val="single" w:sz="4" w:space="1" w:color="auto"/>
          <w:right w:val="single" w:sz="4" w:space="4" w:color="auto"/>
        </w:pBdr>
        <w:rPr>
          <w:rStyle w:val="lev"/>
          <w:rFonts w:cs="Helvetica"/>
          <w:i/>
          <w:color w:val="171717" w:themeColor="background2" w:themeShade="1A"/>
          <w:sz w:val="24"/>
          <w:szCs w:val="24"/>
          <w:shd w:val="clear" w:color="auto" w:fill="FFFFFF"/>
        </w:rPr>
      </w:pPr>
      <w:r w:rsidRPr="00527A9F">
        <w:rPr>
          <w:rStyle w:val="lev"/>
          <w:rFonts w:cs="Helvetica"/>
          <w:i/>
          <w:color w:val="171717" w:themeColor="background2" w:themeShade="1A"/>
          <w:sz w:val="24"/>
          <w:szCs w:val="24"/>
          <w:shd w:val="clear" w:color="auto" w:fill="FFFFFF"/>
        </w:rPr>
        <w:t xml:space="preserve">Bonjour, </w:t>
      </w:r>
    </w:p>
    <w:p w:rsidR="002428AC" w:rsidRPr="00527A9F" w:rsidRDefault="002428AC" w:rsidP="002428AC">
      <w:pPr>
        <w:pBdr>
          <w:top w:val="single" w:sz="4" w:space="1" w:color="auto"/>
          <w:left w:val="single" w:sz="4" w:space="4" w:color="auto"/>
          <w:bottom w:val="single" w:sz="4" w:space="1" w:color="auto"/>
          <w:right w:val="single" w:sz="4" w:space="4" w:color="auto"/>
        </w:pBdr>
        <w:rPr>
          <w:rStyle w:val="lev"/>
          <w:rFonts w:ascii="Helvetica" w:hAnsi="Helvetica" w:cs="Helvetica"/>
          <w:color w:val="171717" w:themeColor="background2" w:themeShade="1A"/>
          <w:sz w:val="24"/>
          <w:szCs w:val="24"/>
          <w:shd w:val="clear" w:color="auto" w:fill="FFFFFF"/>
        </w:rPr>
      </w:pPr>
      <w:r w:rsidRPr="00527A9F">
        <w:rPr>
          <w:rStyle w:val="lev"/>
          <w:rFonts w:cs="Helvetica"/>
          <w:i/>
          <w:color w:val="171717" w:themeColor="background2" w:themeShade="1A"/>
          <w:sz w:val="24"/>
          <w:szCs w:val="24"/>
          <w:shd w:val="clear" w:color="auto" w:fill="FFFFFF"/>
        </w:rPr>
        <w:t xml:space="preserve">Toutes nos félicitations, votre dossier de labellisation « Génération 2024 » a été accepté par l’académie de Versailles. Madame la Rectrice, l’équipe-projet JOP 2024 ainsi que vos instructeurs départementaux sont heureux d’accueillir votre école et/ou établissement au sein du réseau des labellisés « Génération 2024 » et souhaitent soutenir votre engagement. Ce label est donc acquis par votre école/établissement pour une durée de 3 ans. Il implique de favoriser la pratique sportive et d’incarner les valeurs liées à l’olympisme. </w:t>
      </w:r>
    </w:p>
    <w:p w:rsidR="002428AC" w:rsidRDefault="002428AC" w:rsidP="001E7AAD"/>
    <w:p w:rsidR="002428AC" w:rsidRPr="001E7AAD" w:rsidRDefault="002428AC" w:rsidP="001E7AAD"/>
    <w:p w:rsidR="001E7AAD" w:rsidRPr="001E7AAD" w:rsidRDefault="001E7AAD" w:rsidP="001E7AAD">
      <w:pPr>
        <w:keepNext/>
        <w:keepLines/>
        <w:spacing w:before="40" w:after="0"/>
        <w:outlineLvl w:val="1"/>
        <w:rPr>
          <w:rFonts w:asciiTheme="majorHAnsi" w:eastAsiaTheme="majorEastAsia" w:hAnsiTheme="majorHAnsi" w:cstheme="majorBidi"/>
          <w:color w:val="2E74B5" w:themeColor="accent1" w:themeShade="BF"/>
          <w:sz w:val="26"/>
          <w:szCs w:val="26"/>
        </w:rPr>
      </w:pPr>
      <w:r w:rsidRPr="001E7AAD">
        <w:rPr>
          <w:rFonts w:asciiTheme="majorHAnsi" w:eastAsiaTheme="majorEastAsia" w:hAnsiTheme="majorHAnsi" w:cstheme="majorBidi"/>
          <w:color w:val="2E74B5" w:themeColor="accent1" w:themeShade="BF"/>
          <w:sz w:val="26"/>
          <w:szCs w:val="26"/>
        </w:rPr>
        <w:t>Présentation générale</w:t>
      </w:r>
      <w:r w:rsidR="00527A9F">
        <w:rPr>
          <w:rFonts w:asciiTheme="majorHAnsi" w:eastAsiaTheme="majorEastAsia" w:hAnsiTheme="majorHAnsi" w:cstheme="majorBidi"/>
          <w:color w:val="2E74B5" w:themeColor="accent1" w:themeShade="BF"/>
          <w:sz w:val="26"/>
          <w:szCs w:val="26"/>
        </w:rPr>
        <w:t xml:space="preserve"> du projet génération 2024</w:t>
      </w:r>
    </w:p>
    <w:p w:rsidR="001E7AAD" w:rsidRPr="001E7AAD" w:rsidRDefault="001E7AAD" w:rsidP="001E7AAD">
      <w:pPr>
        <w:numPr>
          <w:ilvl w:val="0"/>
          <w:numId w:val="8"/>
        </w:numPr>
        <w:contextualSpacing/>
      </w:pPr>
      <w:r w:rsidRPr="001E7AAD">
        <w:t xml:space="preserve">Le projet « Génération 2024 est un projet national qui se décline par académie. Il permet d’obtenir un label distribué par l’éducation nationale et en étroite collaboration avec l’ARS pour les établissements scolaires et les ESMS qui mettent en avant la pratique du sport et qui défendent ses valeurs. </w:t>
      </w:r>
    </w:p>
    <w:p w:rsidR="001E7AAD" w:rsidRPr="001E7AAD" w:rsidRDefault="001E7AAD" w:rsidP="001E7AAD"/>
    <w:p w:rsidR="001E7AAD" w:rsidRPr="001E7AAD" w:rsidRDefault="001E7AAD" w:rsidP="001E7AAD">
      <w:pPr>
        <w:keepNext/>
        <w:keepLines/>
        <w:spacing w:before="40" w:after="0"/>
        <w:outlineLvl w:val="1"/>
        <w:rPr>
          <w:rFonts w:asciiTheme="majorHAnsi" w:eastAsiaTheme="majorEastAsia" w:hAnsiTheme="majorHAnsi" w:cstheme="majorBidi"/>
          <w:color w:val="2E74B5" w:themeColor="accent1" w:themeShade="BF"/>
          <w:sz w:val="26"/>
          <w:szCs w:val="26"/>
        </w:rPr>
      </w:pPr>
      <w:r w:rsidRPr="001E7AAD">
        <w:rPr>
          <w:rFonts w:asciiTheme="majorHAnsi" w:eastAsiaTheme="majorEastAsia" w:hAnsiTheme="majorHAnsi" w:cstheme="majorBidi"/>
          <w:color w:val="2E74B5" w:themeColor="accent1" w:themeShade="BF"/>
          <w:sz w:val="26"/>
          <w:szCs w:val="26"/>
        </w:rPr>
        <w:t xml:space="preserve">Pourquoi ce label ? </w:t>
      </w:r>
    </w:p>
    <w:p w:rsidR="001E7AAD" w:rsidRPr="001E7AAD" w:rsidRDefault="001E7AAD" w:rsidP="001E7AAD">
      <w:pPr>
        <w:numPr>
          <w:ilvl w:val="0"/>
          <w:numId w:val="5"/>
        </w:numPr>
        <w:contextualSpacing/>
      </w:pPr>
      <w:r w:rsidRPr="001E7AAD">
        <w:t>Se saisir de l’opportunité des jeux olympiques et paralympiques de Paris 2024</w:t>
      </w:r>
      <w:r>
        <w:t>. En parallèle, en juin, notre IME a candidaté encore une fois au projet « Génération 2024, ma classe aux jeux » pour obtenir des places aux jeux paralympiques 2024.</w:t>
      </w:r>
    </w:p>
    <w:p w:rsidR="001E7AAD" w:rsidRPr="001E7AAD" w:rsidRDefault="001E7AAD" w:rsidP="001E7AAD">
      <w:pPr>
        <w:ind w:left="720"/>
        <w:contextualSpacing/>
      </w:pPr>
    </w:p>
    <w:p w:rsidR="001E7AAD" w:rsidRPr="001E7AAD" w:rsidRDefault="001E7AAD" w:rsidP="001E7AAD">
      <w:pPr>
        <w:numPr>
          <w:ilvl w:val="0"/>
          <w:numId w:val="5"/>
        </w:numPr>
        <w:contextualSpacing/>
      </w:pPr>
      <w:r w:rsidRPr="001E7AAD">
        <w:t>Mener des projets autour du sport et des jeux olympiques, un projet d’établissement pour l’année 2023-2024 avec un point d’orgue en juin 2024, juste avant le début des Jeux olympiques en juillet.</w:t>
      </w:r>
    </w:p>
    <w:p w:rsidR="001E7AAD" w:rsidRPr="001E7AAD" w:rsidRDefault="001E7AAD" w:rsidP="001E7AAD">
      <w:pPr>
        <w:ind w:left="720"/>
        <w:contextualSpacing/>
      </w:pPr>
    </w:p>
    <w:p w:rsidR="001E7AAD" w:rsidRPr="001E7AAD" w:rsidRDefault="001E7AAD" w:rsidP="001E7AAD">
      <w:pPr>
        <w:ind w:left="720"/>
        <w:contextualSpacing/>
      </w:pPr>
    </w:p>
    <w:p w:rsidR="001E7AAD" w:rsidRDefault="001E7AAD" w:rsidP="001E7AAD">
      <w:pPr>
        <w:numPr>
          <w:ilvl w:val="0"/>
          <w:numId w:val="5"/>
        </w:numPr>
        <w:contextualSpacing/>
      </w:pPr>
      <w:r w:rsidRPr="001E7AAD">
        <w:t>Être reconnu au niveau académique comme un ESMS engagé qui développe des projets éducatifs et pédagogiques autour du sport et de l’olympisme/</w:t>
      </w:r>
      <w:proofErr w:type="spellStart"/>
      <w:r w:rsidRPr="001E7AAD">
        <w:t>paralympisme</w:t>
      </w:r>
      <w:proofErr w:type="spellEnd"/>
      <w:r w:rsidRPr="001E7AAD">
        <w:t>.</w:t>
      </w:r>
    </w:p>
    <w:p w:rsidR="001E7AAD" w:rsidRPr="001E7AAD" w:rsidRDefault="001E7AAD" w:rsidP="001E7AAD"/>
    <w:p w:rsidR="001E7AAD" w:rsidRPr="001E7AAD" w:rsidRDefault="001E7AAD" w:rsidP="001E7AAD"/>
    <w:p w:rsidR="001E7AAD" w:rsidRPr="001E7AAD" w:rsidRDefault="001E7AAD" w:rsidP="001E7AAD">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Quels étaient</w:t>
      </w:r>
      <w:r w:rsidRPr="001E7AAD">
        <w:rPr>
          <w:rFonts w:asciiTheme="majorHAnsi" w:eastAsiaTheme="majorEastAsia" w:hAnsiTheme="majorHAnsi" w:cstheme="majorBidi"/>
          <w:color w:val="2E74B5" w:themeColor="accent1" w:themeShade="BF"/>
          <w:sz w:val="26"/>
          <w:szCs w:val="26"/>
        </w:rPr>
        <w:t xml:space="preserve"> les critères nécessaires pour obtenir la labellisation ? </w:t>
      </w:r>
    </w:p>
    <w:p w:rsidR="001E7AAD" w:rsidRPr="001E7AAD" w:rsidRDefault="001E7AAD" w:rsidP="001E7AAD">
      <w:pPr>
        <w:numPr>
          <w:ilvl w:val="0"/>
          <w:numId w:val="3"/>
        </w:numPr>
        <w:contextualSpacing/>
      </w:pPr>
      <w:r w:rsidRPr="001E7AAD">
        <w:t>Volontariat des établissements qui mène un projet intégrant les valeurs de la République,  le respect des valeurs du sport, l’inclusion des personnes en situation de handicap.</w:t>
      </w:r>
    </w:p>
    <w:p w:rsidR="001E7AAD" w:rsidRPr="001E7AAD" w:rsidRDefault="001E7AAD" w:rsidP="001E7AAD">
      <w:pPr>
        <w:numPr>
          <w:ilvl w:val="0"/>
          <w:numId w:val="3"/>
        </w:numPr>
        <w:contextualSpacing/>
      </w:pPr>
      <w:r w:rsidRPr="001E7AAD">
        <w:t>Mise en avant des différents partenariats sur le département au niveau sportif</w:t>
      </w:r>
    </w:p>
    <w:p w:rsidR="001E7AAD" w:rsidRPr="001E7AAD" w:rsidRDefault="001E7AAD" w:rsidP="001E7AAD"/>
    <w:p w:rsidR="001E7AAD" w:rsidRPr="001E7AAD" w:rsidRDefault="001E7AAD" w:rsidP="001E7AAD">
      <w:pPr>
        <w:keepNext/>
        <w:keepLines/>
        <w:spacing w:before="40" w:after="0"/>
        <w:outlineLvl w:val="1"/>
        <w:rPr>
          <w:rFonts w:asciiTheme="majorHAnsi" w:eastAsiaTheme="majorEastAsia" w:hAnsiTheme="majorHAnsi" w:cstheme="majorBidi"/>
          <w:color w:val="2E74B5" w:themeColor="accent1" w:themeShade="BF"/>
          <w:sz w:val="26"/>
          <w:szCs w:val="26"/>
        </w:rPr>
      </w:pPr>
      <w:r w:rsidRPr="001E7AAD">
        <w:rPr>
          <w:rFonts w:asciiTheme="majorHAnsi" w:eastAsiaTheme="majorEastAsia" w:hAnsiTheme="majorHAnsi" w:cstheme="majorBidi"/>
          <w:color w:val="2E74B5" w:themeColor="accent1" w:themeShade="BF"/>
          <w:sz w:val="26"/>
          <w:szCs w:val="26"/>
        </w:rPr>
        <w:t>Les obligations</w:t>
      </w:r>
    </w:p>
    <w:p w:rsidR="001E7AAD" w:rsidRPr="001E7AAD" w:rsidRDefault="001E7AAD" w:rsidP="001E7AAD">
      <w:pPr>
        <w:numPr>
          <w:ilvl w:val="0"/>
          <w:numId w:val="1"/>
        </w:numPr>
        <w:contextualSpacing/>
      </w:pPr>
      <w:r w:rsidRPr="001E7AAD">
        <w:t xml:space="preserve">Participer aux événements promotionnels olympiques et paralympiques : </w:t>
      </w:r>
    </w:p>
    <w:p w:rsidR="001E7AAD" w:rsidRPr="001E7AAD" w:rsidRDefault="001E7AAD" w:rsidP="001E7AAD">
      <w:r w:rsidRPr="001E7AAD">
        <w:t>-la semaine olympique du 3/04 au 8/04</w:t>
      </w:r>
      <w:r w:rsidR="00C9314D">
        <w:t>/2023</w:t>
      </w:r>
      <w:bookmarkStart w:id="0" w:name="_GoBack"/>
      <w:bookmarkEnd w:id="0"/>
    </w:p>
    <w:p w:rsidR="001E7AAD" w:rsidRPr="001E7AAD" w:rsidRDefault="001E7AAD" w:rsidP="001E7AAD">
      <w:r w:rsidRPr="001E7AAD">
        <w:t>- la journée olympique, le 23/06/2023</w:t>
      </w:r>
    </w:p>
    <w:p w:rsidR="001E7AAD" w:rsidRPr="001E7AAD" w:rsidRDefault="001E7AAD" w:rsidP="001E7AAD">
      <w:pPr>
        <w:numPr>
          <w:ilvl w:val="0"/>
          <w:numId w:val="1"/>
        </w:numPr>
        <w:contextualSpacing/>
      </w:pPr>
      <w:r w:rsidRPr="001E7AAD">
        <w:lastRenderedPageBreak/>
        <w:t xml:space="preserve">Mettre un dispositif de 30 minutes d’activité physique quotidienne </w:t>
      </w:r>
    </w:p>
    <w:p w:rsidR="001E7AAD" w:rsidRPr="001E7AAD" w:rsidRDefault="001E7AAD" w:rsidP="001E7AAD">
      <w:pPr>
        <w:ind w:left="720"/>
        <w:contextualSpacing/>
      </w:pPr>
    </w:p>
    <w:p w:rsidR="001E7AAD" w:rsidRPr="001E7AAD" w:rsidRDefault="001E7AAD" w:rsidP="001E7AAD">
      <w:pPr>
        <w:numPr>
          <w:ilvl w:val="0"/>
          <w:numId w:val="1"/>
        </w:numPr>
        <w:contextualSpacing/>
      </w:pPr>
      <w:r w:rsidRPr="001E7AAD">
        <w:t>Répondre au cahier des charges avec une évaluation sous la forme d’un retour d’expériences  annuel au niveau académique sur la motivation des élèves, l’assiduité, le bien-être du sport durant toute la durée de la période.</w:t>
      </w:r>
    </w:p>
    <w:p w:rsidR="001E7AAD" w:rsidRPr="001E7AAD" w:rsidRDefault="001E7AAD" w:rsidP="001E7AAD">
      <w:pPr>
        <w:ind w:left="720"/>
        <w:contextualSpacing/>
      </w:pPr>
    </w:p>
    <w:p w:rsidR="001E7AAD" w:rsidRDefault="001E7AAD" w:rsidP="001E7AAD">
      <w:r w:rsidRPr="001E7AAD">
        <w:t>Notre IME n’ayant pas été retenu pour la semaine olympique et paralympique session 2023,</w:t>
      </w:r>
      <w:r>
        <w:t xml:space="preserve"> nous avons participé </w:t>
      </w:r>
      <w:r w:rsidRPr="001E7AAD">
        <w:t xml:space="preserve"> à la semaine « 1000 stages de découvertes des jeux olympiques et paralympiques 2024 » organisée par la région Île-de-France, et ce, du lundi  3/04 au vendredi 7/04/2023.</w:t>
      </w:r>
    </w:p>
    <w:p w:rsidR="001E7AAD" w:rsidRPr="001E7AAD" w:rsidRDefault="001E7AAD" w:rsidP="001E7AAD"/>
    <w:p w:rsidR="001E7AAD" w:rsidRPr="001E7AAD" w:rsidRDefault="001E7AAD" w:rsidP="001E7AAD">
      <w:pPr>
        <w:keepNext/>
        <w:keepLines/>
        <w:spacing w:before="40" w:after="0"/>
        <w:outlineLvl w:val="1"/>
        <w:rPr>
          <w:rFonts w:asciiTheme="majorHAnsi" w:eastAsiaTheme="majorEastAsia" w:hAnsiTheme="majorHAnsi" w:cstheme="majorBidi"/>
          <w:color w:val="2E74B5" w:themeColor="accent1" w:themeShade="BF"/>
          <w:sz w:val="26"/>
          <w:szCs w:val="26"/>
        </w:rPr>
      </w:pPr>
      <w:r w:rsidRPr="001E7AAD">
        <w:rPr>
          <w:rFonts w:asciiTheme="majorHAnsi" w:eastAsiaTheme="majorEastAsia" w:hAnsiTheme="majorHAnsi" w:cstheme="majorBidi"/>
          <w:color w:val="2E74B5" w:themeColor="accent1" w:themeShade="BF"/>
          <w:sz w:val="26"/>
          <w:szCs w:val="26"/>
        </w:rPr>
        <w:t xml:space="preserve">Qui est concerné à Jeune </w:t>
      </w:r>
      <w:proofErr w:type="spellStart"/>
      <w:r w:rsidRPr="001E7AAD">
        <w:rPr>
          <w:rFonts w:asciiTheme="majorHAnsi" w:eastAsiaTheme="majorEastAsia" w:hAnsiTheme="majorHAnsi" w:cstheme="majorBidi"/>
          <w:color w:val="2E74B5" w:themeColor="accent1" w:themeShade="BF"/>
          <w:sz w:val="26"/>
          <w:szCs w:val="26"/>
        </w:rPr>
        <w:t>Appedia</w:t>
      </w:r>
      <w:proofErr w:type="spellEnd"/>
      <w:r w:rsidRPr="001E7AAD">
        <w:rPr>
          <w:rFonts w:asciiTheme="majorHAnsi" w:eastAsiaTheme="majorEastAsia" w:hAnsiTheme="majorHAnsi" w:cstheme="majorBidi"/>
          <w:color w:val="2E74B5" w:themeColor="accent1" w:themeShade="BF"/>
          <w:sz w:val="26"/>
          <w:szCs w:val="26"/>
        </w:rPr>
        <w:t>?</w:t>
      </w:r>
    </w:p>
    <w:p w:rsidR="002428AC" w:rsidRDefault="001E7AAD" w:rsidP="00527A9F">
      <w:pPr>
        <w:numPr>
          <w:ilvl w:val="0"/>
          <w:numId w:val="2"/>
        </w:numPr>
        <w:contextualSpacing/>
      </w:pPr>
      <w:r w:rsidRPr="001E7AAD">
        <w:t>Tous les professionnels de l’IME</w:t>
      </w:r>
      <w:r w:rsidR="002428AC">
        <w:t xml:space="preserve">, les personnes accueillies. </w:t>
      </w:r>
    </w:p>
    <w:p w:rsidR="001E7AAD" w:rsidRDefault="001E7AAD" w:rsidP="00527A9F">
      <w:pPr>
        <w:numPr>
          <w:ilvl w:val="0"/>
          <w:numId w:val="2"/>
        </w:numPr>
        <w:contextualSpacing/>
      </w:pPr>
      <w:r>
        <w:t>Avant de candidater, l</w:t>
      </w:r>
      <w:r w:rsidRPr="001E7AAD">
        <w:t>e conseil d’administration</w:t>
      </w:r>
      <w:r>
        <w:t xml:space="preserve"> a voté favorable</w:t>
      </w:r>
      <w:r w:rsidR="00527A9F">
        <w:t xml:space="preserve">ment à cette démarche de labellisation </w:t>
      </w:r>
      <w:r>
        <w:t xml:space="preserve"> « génération 2024 »</w:t>
      </w:r>
      <w:r w:rsidR="002428AC">
        <w:t>.</w:t>
      </w:r>
    </w:p>
    <w:p w:rsidR="002428AC" w:rsidRDefault="002428AC" w:rsidP="00527A9F">
      <w:pPr>
        <w:numPr>
          <w:ilvl w:val="0"/>
          <w:numId w:val="2"/>
        </w:numPr>
        <w:contextualSpacing/>
      </w:pPr>
      <w:r>
        <w:t>Cette labellisation permet de mener un magnifique projet 2023-2024 dont  des olympiades</w:t>
      </w:r>
    </w:p>
    <w:p w:rsidR="002428AC" w:rsidRDefault="002428AC" w:rsidP="002428AC">
      <w:pPr>
        <w:contextualSpacing/>
      </w:pPr>
    </w:p>
    <w:p w:rsidR="002428AC" w:rsidRPr="000333A3" w:rsidRDefault="002428AC" w:rsidP="002428AC">
      <w:pPr>
        <w:pBdr>
          <w:top w:val="single" w:sz="4" w:space="1" w:color="auto"/>
          <w:left w:val="single" w:sz="4" w:space="4" w:color="auto"/>
          <w:bottom w:val="single" w:sz="4" w:space="1" w:color="auto"/>
          <w:right w:val="single" w:sz="4" w:space="4" w:color="auto"/>
        </w:pBdr>
        <w:shd w:val="clear" w:color="auto" w:fill="9CC2E5" w:themeFill="accent1" w:themeFillTint="99"/>
        <w:spacing w:line="480" w:lineRule="auto"/>
        <w:jc w:val="center"/>
        <w:rPr>
          <w:sz w:val="40"/>
          <w:szCs w:val="40"/>
        </w:rPr>
      </w:pPr>
      <w:r w:rsidRPr="000333A3">
        <w:rPr>
          <w:sz w:val="40"/>
          <w:szCs w:val="40"/>
        </w:rPr>
        <w:t>Projet </w:t>
      </w:r>
      <w:r>
        <w:rPr>
          <w:sz w:val="40"/>
          <w:szCs w:val="40"/>
        </w:rPr>
        <w:t xml:space="preserve">pédagogique et éducatif 2023-2024 établissement Jeune APPEDIA  </w:t>
      </w:r>
    </w:p>
    <w:p w:rsidR="002428AC" w:rsidRDefault="002428AC" w:rsidP="002428AC">
      <w:pPr>
        <w:pBdr>
          <w:top w:val="single" w:sz="4" w:space="1" w:color="auto"/>
          <w:left w:val="single" w:sz="4" w:space="4" w:color="auto"/>
          <w:bottom w:val="single" w:sz="4" w:space="1" w:color="auto"/>
          <w:right w:val="single" w:sz="4" w:space="4" w:color="auto"/>
        </w:pBdr>
        <w:shd w:val="clear" w:color="auto" w:fill="9CC2E5" w:themeFill="accent1" w:themeFillTint="99"/>
        <w:jc w:val="center"/>
        <w:rPr>
          <w:sz w:val="40"/>
          <w:szCs w:val="40"/>
        </w:rPr>
      </w:pPr>
      <w:proofErr w:type="gramStart"/>
      <w:r w:rsidRPr="000333A3">
        <w:rPr>
          <w:sz w:val="40"/>
          <w:szCs w:val="40"/>
        </w:rPr>
        <w:t>les</w:t>
      </w:r>
      <w:proofErr w:type="gramEnd"/>
      <w:r w:rsidRPr="000333A3">
        <w:rPr>
          <w:sz w:val="40"/>
          <w:szCs w:val="40"/>
        </w:rPr>
        <w:t xml:space="preserve"> jeux </w:t>
      </w:r>
      <w:r>
        <w:rPr>
          <w:sz w:val="40"/>
          <w:szCs w:val="40"/>
        </w:rPr>
        <w:t xml:space="preserve">olympiques et </w:t>
      </w:r>
      <w:r w:rsidRPr="000333A3">
        <w:rPr>
          <w:sz w:val="40"/>
          <w:szCs w:val="40"/>
        </w:rPr>
        <w:t xml:space="preserve">paralympiques </w:t>
      </w:r>
      <w:r>
        <w:rPr>
          <w:sz w:val="40"/>
          <w:szCs w:val="40"/>
        </w:rPr>
        <w:t xml:space="preserve">de Paris </w:t>
      </w:r>
      <w:r w:rsidRPr="000333A3">
        <w:rPr>
          <w:sz w:val="40"/>
          <w:szCs w:val="40"/>
        </w:rPr>
        <w:t>2024</w:t>
      </w:r>
    </w:p>
    <w:p w:rsidR="00527A9F" w:rsidRPr="001E7AAD" w:rsidRDefault="002428AC" w:rsidP="002428AC">
      <w:pPr>
        <w:pBdr>
          <w:top w:val="single" w:sz="4" w:space="1" w:color="auto"/>
          <w:left w:val="single" w:sz="4" w:space="4" w:color="auto"/>
          <w:bottom w:val="single" w:sz="4" w:space="1" w:color="auto"/>
          <w:right w:val="single" w:sz="4" w:space="4" w:color="auto"/>
        </w:pBdr>
        <w:shd w:val="clear" w:color="auto" w:fill="9CC2E5" w:themeFill="accent1" w:themeFillTint="99"/>
        <w:jc w:val="center"/>
        <w:rPr>
          <w:sz w:val="40"/>
          <w:szCs w:val="40"/>
        </w:rPr>
      </w:pPr>
      <w:proofErr w:type="gramStart"/>
      <w:r>
        <w:rPr>
          <w:sz w:val="40"/>
          <w:szCs w:val="40"/>
        </w:rPr>
        <w:t>les</w:t>
      </w:r>
      <w:proofErr w:type="gramEnd"/>
      <w:r>
        <w:rPr>
          <w:sz w:val="40"/>
          <w:szCs w:val="40"/>
        </w:rPr>
        <w:t xml:space="preserve"> olympiades </w:t>
      </w:r>
      <w:proofErr w:type="spellStart"/>
      <w:r>
        <w:rPr>
          <w:sz w:val="40"/>
          <w:szCs w:val="40"/>
        </w:rPr>
        <w:t>Appedia</w:t>
      </w:r>
      <w:proofErr w:type="spellEnd"/>
      <w:r>
        <w:rPr>
          <w:sz w:val="40"/>
          <w:szCs w:val="40"/>
        </w:rPr>
        <w:t xml:space="preserve"> 2024</w:t>
      </w:r>
    </w:p>
    <w:p w:rsidR="001E7AAD" w:rsidRPr="001E7AAD" w:rsidRDefault="001E7AAD" w:rsidP="00527A9F">
      <w:pPr>
        <w:pStyle w:val="Paragraphedeliste"/>
        <w:numPr>
          <w:ilvl w:val="0"/>
          <w:numId w:val="2"/>
        </w:numPr>
      </w:pPr>
      <w:r w:rsidRPr="001E7AAD">
        <w:t>Les référents de projet seront : Isabelle HAYE + Élodie LESPAGNOL + Didier MUGABUHAMYE</w:t>
      </w:r>
    </w:p>
    <w:p w:rsidR="001E7AAD" w:rsidRDefault="001E7AAD" w:rsidP="001E7AAD">
      <w:pPr>
        <w:ind w:firstLine="708"/>
      </w:pPr>
      <w:r w:rsidRPr="001E7AAD">
        <w:t xml:space="preserve">Sous l’autorité de Mme Cristina SILVA/Mme Ana ABRANTES </w:t>
      </w:r>
    </w:p>
    <w:p w:rsidR="00527A9F" w:rsidRDefault="00527A9F" w:rsidP="001E7AAD">
      <w:pPr>
        <w:ind w:firstLine="708"/>
      </w:pPr>
    </w:p>
    <w:p w:rsidR="001E7AAD" w:rsidRPr="001E7AAD" w:rsidRDefault="001E7AAD" w:rsidP="001E7AAD"/>
    <w:p w:rsidR="001E7AAD" w:rsidRDefault="001E7AAD"/>
    <w:sectPr w:rsidR="001E7AAD" w:rsidSect="002428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3DDA"/>
    <w:multiLevelType w:val="hybridMultilevel"/>
    <w:tmpl w:val="E3409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F0403B"/>
    <w:multiLevelType w:val="hybridMultilevel"/>
    <w:tmpl w:val="A1F6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74FF2"/>
    <w:multiLevelType w:val="hybridMultilevel"/>
    <w:tmpl w:val="7604F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E335D"/>
    <w:multiLevelType w:val="hybridMultilevel"/>
    <w:tmpl w:val="82825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9430F8"/>
    <w:multiLevelType w:val="hybridMultilevel"/>
    <w:tmpl w:val="3C0A9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556183"/>
    <w:multiLevelType w:val="hybridMultilevel"/>
    <w:tmpl w:val="5B4C0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2114A2"/>
    <w:multiLevelType w:val="hybridMultilevel"/>
    <w:tmpl w:val="9A4610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533173E"/>
    <w:multiLevelType w:val="hybridMultilevel"/>
    <w:tmpl w:val="A3CC7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5E137D"/>
    <w:multiLevelType w:val="hybridMultilevel"/>
    <w:tmpl w:val="CEFEA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AD"/>
    <w:rsid w:val="001E7AAD"/>
    <w:rsid w:val="002428AC"/>
    <w:rsid w:val="00527A9F"/>
    <w:rsid w:val="00AF6374"/>
    <w:rsid w:val="00C931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09E42-91CB-421A-BE7D-47CA466D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E7AAD"/>
    <w:rPr>
      <w:b/>
      <w:bCs/>
    </w:rPr>
  </w:style>
  <w:style w:type="character" w:customStyle="1" w:styleId="object">
    <w:name w:val="object"/>
    <w:basedOn w:val="Policepardfaut"/>
    <w:rsid w:val="001E7AAD"/>
  </w:style>
  <w:style w:type="character" w:styleId="Lienhypertexte">
    <w:name w:val="Hyperlink"/>
    <w:basedOn w:val="Policepardfaut"/>
    <w:uiPriority w:val="99"/>
    <w:semiHidden/>
    <w:unhideWhenUsed/>
    <w:rsid w:val="001E7AAD"/>
    <w:rPr>
      <w:color w:val="0000FF"/>
      <w:u w:val="single"/>
    </w:rPr>
  </w:style>
  <w:style w:type="paragraph" w:styleId="Paragraphedeliste">
    <w:name w:val="List Paragraph"/>
    <w:basedOn w:val="Normal"/>
    <w:uiPriority w:val="34"/>
    <w:qFormat/>
    <w:rsid w:val="001E7AAD"/>
    <w:pPr>
      <w:ind w:left="720"/>
      <w:contextualSpacing/>
    </w:pPr>
  </w:style>
  <w:style w:type="paragraph" w:styleId="Textedebulles">
    <w:name w:val="Balloon Text"/>
    <w:basedOn w:val="Normal"/>
    <w:link w:val="TextedebullesCar"/>
    <w:uiPriority w:val="99"/>
    <w:semiHidden/>
    <w:unhideWhenUsed/>
    <w:rsid w:val="002428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2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543</Words>
  <Characters>2990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dc:creator>
  <cp:keywords/>
  <dc:description/>
  <cp:lastModifiedBy>Isabelle</cp:lastModifiedBy>
  <cp:revision>1</cp:revision>
  <cp:lastPrinted>2023-09-08T13:03:00Z</cp:lastPrinted>
  <dcterms:created xsi:type="dcterms:W3CDTF">2023-09-08T12:33:00Z</dcterms:created>
  <dcterms:modified xsi:type="dcterms:W3CDTF">2023-09-08T13:26:00Z</dcterms:modified>
</cp:coreProperties>
</file>